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058" w:type="dxa"/>
        <w:tblInd w:w="-998" w:type="dxa"/>
        <w:tblLook w:val="04A0" w:firstRow="1" w:lastRow="0" w:firstColumn="1" w:lastColumn="0" w:noHBand="0" w:noVBand="1"/>
      </w:tblPr>
      <w:tblGrid>
        <w:gridCol w:w="5292"/>
        <w:gridCol w:w="5766"/>
      </w:tblGrid>
      <w:tr w:rsidR="00767F0B" w:rsidRPr="008F51B7" w:rsidTr="00EB6073">
        <w:tc>
          <w:tcPr>
            <w:tcW w:w="11058" w:type="dxa"/>
            <w:gridSpan w:val="2"/>
            <w:tcMar>
              <w:top w:w="113" w:type="dxa"/>
              <w:bottom w:w="113" w:type="dxa"/>
            </w:tcMar>
          </w:tcPr>
          <w:p w:rsidR="00767F0B" w:rsidRPr="008F51B7" w:rsidRDefault="00767F0B" w:rsidP="00EB6073">
            <w:pPr>
              <w:spacing w:line="300" w:lineRule="atLeast"/>
              <w:jc w:val="center"/>
              <w:rPr>
                <w:rFonts w:ascii="Arial" w:hAnsi="Arial"/>
                <w:b/>
                <w:color w:val="000000" w:themeColor="text1"/>
              </w:rPr>
            </w:pPr>
            <w:r w:rsidRPr="008F51B7">
              <w:rPr>
                <w:rFonts w:ascii="Arial" w:hAnsi="Arial"/>
                <w:b/>
                <w:color w:val="000000" w:themeColor="text1"/>
              </w:rPr>
              <w:t xml:space="preserve">LESSON PLAN </w:t>
            </w:r>
          </w:p>
        </w:tc>
      </w:tr>
      <w:tr w:rsidR="00767F0B" w:rsidRPr="00753A21" w:rsidTr="00EB6073">
        <w:tc>
          <w:tcPr>
            <w:tcW w:w="5292" w:type="dxa"/>
            <w:tcMar>
              <w:top w:w="113" w:type="dxa"/>
              <w:bottom w:w="113" w:type="dxa"/>
            </w:tcMar>
          </w:tcPr>
          <w:p w:rsidR="00767F0B" w:rsidRPr="00753A21" w:rsidRDefault="00767F0B" w:rsidP="00EB6073">
            <w:pPr>
              <w:spacing w:line="300" w:lineRule="atLeast"/>
              <w:rPr>
                <w:rFonts w:ascii="Arial" w:hAnsi="Arial"/>
                <w:i/>
                <w:color w:val="000000" w:themeColor="text1"/>
              </w:rPr>
            </w:pPr>
            <w:r w:rsidRPr="008F51B7">
              <w:rPr>
                <w:rFonts w:ascii="Arial" w:hAnsi="Arial"/>
                <w:b/>
                <w:color w:val="000000" w:themeColor="text1"/>
              </w:rPr>
              <w:t>Name:</w:t>
            </w:r>
            <w:r>
              <w:rPr>
                <w:rFonts w:ascii="Arial" w:hAnsi="Arial"/>
                <w:b/>
                <w:color w:val="000000" w:themeColor="text1"/>
              </w:rPr>
              <w:t xml:space="preserve"> </w:t>
            </w:r>
            <w:r>
              <w:rPr>
                <w:rFonts w:ascii="Arial" w:hAnsi="Arial"/>
                <w:color w:val="000000" w:themeColor="text1"/>
              </w:rPr>
              <w:t>Samuel Branster</w:t>
            </w:r>
          </w:p>
        </w:tc>
        <w:tc>
          <w:tcPr>
            <w:tcW w:w="5766" w:type="dxa"/>
            <w:tcMar>
              <w:top w:w="113" w:type="dxa"/>
              <w:bottom w:w="113" w:type="dxa"/>
            </w:tcMar>
          </w:tcPr>
          <w:p w:rsidR="00767F0B" w:rsidRPr="00753A21" w:rsidRDefault="00767F0B" w:rsidP="00EB6073">
            <w:pPr>
              <w:spacing w:line="300" w:lineRule="atLeast"/>
              <w:rPr>
                <w:rFonts w:ascii="Arial" w:hAnsi="Arial"/>
                <w:color w:val="000000" w:themeColor="text1"/>
              </w:rPr>
            </w:pPr>
            <w:r w:rsidRPr="008F51B7">
              <w:rPr>
                <w:rFonts w:ascii="Arial" w:hAnsi="Arial"/>
                <w:b/>
                <w:color w:val="000000" w:themeColor="text1"/>
              </w:rPr>
              <w:t>Year:</w:t>
            </w:r>
            <w:r>
              <w:rPr>
                <w:rFonts w:ascii="Arial" w:hAnsi="Arial"/>
                <w:b/>
                <w:color w:val="000000" w:themeColor="text1"/>
              </w:rPr>
              <w:t xml:space="preserve"> </w:t>
            </w:r>
            <w:r w:rsidR="00BD44AF">
              <w:rPr>
                <w:rFonts w:ascii="Arial" w:hAnsi="Arial"/>
                <w:b/>
                <w:color w:val="000000" w:themeColor="text1"/>
              </w:rPr>
              <w:t>11</w:t>
            </w:r>
          </w:p>
        </w:tc>
      </w:tr>
      <w:tr w:rsidR="00767F0B" w:rsidRPr="008F51B7" w:rsidTr="00EB6073">
        <w:tc>
          <w:tcPr>
            <w:tcW w:w="5292" w:type="dxa"/>
            <w:tcMar>
              <w:top w:w="113" w:type="dxa"/>
              <w:bottom w:w="113" w:type="dxa"/>
            </w:tcMar>
          </w:tcPr>
          <w:p w:rsidR="00767F0B" w:rsidRPr="008F51B7" w:rsidRDefault="00767F0B" w:rsidP="00EB6073">
            <w:pPr>
              <w:spacing w:line="300" w:lineRule="atLeast"/>
              <w:rPr>
                <w:rFonts w:ascii="Arial" w:hAnsi="Arial"/>
                <w:color w:val="000000" w:themeColor="text1"/>
              </w:rPr>
            </w:pPr>
            <w:r w:rsidRPr="008F51B7">
              <w:rPr>
                <w:rFonts w:ascii="Arial" w:hAnsi="Arial"/>
                <w:b/>
                <w:color w:val="000000" w:themeColor="text1"/>
              </w:rPr>
              <w:t>Date</w:t>
            </w:r>
            <w:r w:rsidRPr="008F51B7">
              <w:rPr>
                <w:rFonts w:ascii="Arial" w:hAnsi="Arial"/>
                <w:color w:val="000000" w:themeColor="text1"/>
              </w:rPr>
              <w:t xml:space="preserve">: </w:t>
            </w:r>
            <w:r>
              <w:rPr>
                <w:rFonts w:ascii="Arial" w:hAnsi="Arial"/>
                <w:color w:val="000000" w:themeColor="text1"/>
              </w:rPr>
              <w:t>23/04/2020</w:t>
            </w:r>
          </w:p>
        </w:tc>
        <w:tc>
          <w:tcPr>
            <w:tcW w:w="5766" w:type="dxa"/>
            <w:tcMar>
              <w:top w:w="113" w:type="dxa"/>
              <w:bottom w:w="113" w:type="dxa"/>
            </w:tcMar>
          </w:tcPr>
          <w:p w:rsidR="00767F0B" w:rsidRPr="008F51B7" w:rsidRDefault="00767F0B" w:rsidP="00EB6073">
            <w:pPr>
              <w:spacing w:line="300" w:lineRule="atLeast"/>
              <w:rPr>
                <w:rFonts w:ascii="Arial" w:hAnsi="Arial"/>
                <w:color w:val="000000" w:themeColor="text1"/>
              </w:rPr>
            </w:pPr>
            <w:r w:rsidRPr="008F51B7">
              <w:rPr>
                <w:rFonts w:ascii="Arial" w:hAnsi="Arial"/>
                <w:b/>
                <w:color w:val="000000" w:themeColor="text1"/>
              </w:rPr>
              <w:t>Subject:</w:t>
            </w:r>
            <w:r w:rsidRPr="008F51B7">
              <w:rPr>
                <w:rFonts w:ascii="Arial" w:hAnsi="Arial"/>
                <w:color w:val="000000" w:themeColor="text1"/>
              </w:rPr>
              <w:t xml:space="preserve"> </w:t>
            </w:r>
            <w:r>
              <w:rPr>
                <w:rFonts w:ascii="Arial" w:hAnsi="Arial"/>
                <w:color w:val="000000" w:themeColor="text1"/>
              </w:rPr>
              <w:t>Food Technology</w:t>
            </w:r>
          </w:p>
        </w:tc>
      </w:tr>
      <w:tr w:rsidR="00767F0B" w:rsidRPr="008F51B7" w:rsidTr="00EB6073">
        <w:tc>
          <w:tcPr>
            <w:tcW w:w="5292" w:type="dxa"/>
            <w:tcMar>
              <w:top w:w="113" w:type="dxa"/>
              <w:bottom w:w="113" w:type="dxa"/>
            </w:tcMar>
          </w:tcPr>
          <w:p w:rsidR="00767F0B" w:rsidRPr="008F51B7" w:rsidRDefault="00767F0B" w:rsidP="00EB6073">
            <w:pPr>
              <w:spacing w:line="300" w:lineRule="atLeast"/>
              <w:rPr>
                <w:rFonts w:ascii="Arial" w:hAnsi="Arial"/>
                <w:color w:val="000000" w:themeColor="text1"/>
              </w:rPr>
            </w:pPr>
            <w:r w:rsidRPr="008F51B7">
              <w:rPr>
                <w:rFonts w:ascii="Arial" w:hAnsi="Arial"/>
                <w:b/>
                <w:color w:val="000000" w:themeColor="text1"/>
              </w:rPr>
              <w:t>Supervisor:</w:t>
            </w:r>
            <w:r w:rsidRPr="008F51B7">
              <w:rPr>
                <w:rFonts w:ascii="Arial" w:hAnsi="Arial"/>
                <w:color w:val="000000" w:themeColor="text1"/>
              </w:rPr>
              <w:t xml:space="preserve"> </w:t>
            </w:r>
          </w:p>
        </w:tc>
        <w:tc>
          <w:tcPr>
            <w:tcW w:w="5766" w:type="dxa"/>
            <w:tcMar>
              <w:top w:w="113" w:type="dxa"/>
              <w:bottom w:w="113" w:type="dxa"/>
            </w:tcMar>
          </w:tcPr>
          <w:p w:rsidR="00767F0B" w:rsidRPr="008F51B7" w:rsidRDefault="00767F0B" w:rsidP="00EB6073">
            <w:pPr>
              <w:spacing w:line="300" w:lineRule="atLeast"/>
              <w:rPr>
                <w:rFonts w:ascii="Arial" w:hAnsi="Arial"/>
                <w:color w:val="000000" w:themeColor="text1"/>
              </w:rPr>
            </w:pPr>
            <w:r w:rsidRPr="008F51B7">
              <w:rPr>
                <w:rFonts w:ascii="Arial" w:hAnsi="Arial"/>
                <w:b/>
                <w:color w:val="000000" w:themeColor="text1"/>
              </w:rPr>
              <w:t>Topic:</w:t>
            </w:r>
            <w:r w:rsidRPr="008F51B7">
              <w:rPr>
                <w:rFonts w:ascii="Arial" w:hAnsi="Arial"/>
                <w:color w:val="000000" w:themeColor="text1"/>
              </w:rPr>
              <w:t xml:space="preserve"> </w:t>
            </w:r>
            <w:r w:rsidR="00BD44AF">
              <w:rPr>
                <w:rFonts w:ascii="Arial" w:hAnsi="Arial"/>
                <w:color w:val="000000" w:themeColor="text1"/>
              </w:rPr>
              <w:t xml:space="preserve">Food Systems </w:t>
            </w:r>
          </w:p>
        </w:tc>
      </w:tr>
      <w:tr w:rsidR="00767F0B" w:rsidRPr="008F51B7" w:rsidTr="00EB6073">
        <w:tc>
          <w:tcPr>
            <w:tcW w:w="11058" w:type="dxa"/>
            <w:gridSpan w:val="2"/>
            <w:tcMar>
              <w:top w:w="113" w:type="dxa"/>
              <w:bottom w:w="113" w:type="dxa"/>
            </w:tcMar>
          </w:tcPr>
          <w:p w:rsidR="00767F0B"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Lesson Focus</w:t>
            </w:r>
          </w:p>
          <w:p w:rsidR="00767F0B" w:rsidRPr="009E2AA5" w:rsidRDefault="00767F0B" w:rsidP="00EB6073">
            <w:pPr>
              <w:spacing w:line="300" w:lineRule="atLeast"/>
              <w:rPr>
                <w:rFonts w:ascii="Arial" w:hAnsi="Arial"/>
                <w:b/>
                <w:color w:val="000000" w:themeColor="text1"/>
                <w:u w:val="single"/>
              </w:rPr>
            </w:pPr>
          </w:p>
          <w:p w:rsidR="00767F0B" w:rsidRPr="008F51B7" w:rsidRDefault="00BD44AF" w:rsidP="00EB6073">
            <w:pPr>
              <w:spacing w:line="300" w:lineRule="atLeast"/>
              <w:rPr>
                <w:rFonts w:ascii="Arial" w:hAnsi="Arial"/>
                <w:color w:val="000000" w:themeColor="text1"/>
              </w:rPr>
            </w:pPr>
            <w:r>
              <w:rPr>
                <w:rFonts w:ascii="Arial" w:hAnsi="Arial"/>
                <w:color w:val="000000" w:themeColor="text1"/>
              </w:rPr>
              <w:t xml:space="preserve">Characteristics of a good Food System </w:t>
            </w:r>
          </w:p>
        </w:tc>
      </w:tr>
      <w:tr w:rsidR="00767F0B" w:rsidRPr="008F51B7" w:rsidTr="00EB6073">
        <w:tc>
          <w:tcPr>
            <w:tcW w:w="11058" w:type="dxa"/>
            <w:gridSpan w:val="2"/>
            <w:tcMar>
              <w:top w:w="113" w:type="dxa"/>
              <w:bottom w:w="113" w:type="dxa"/>
            </w:tcMar>
          </w:tcPr>
          <w:p w:rsidR="00767F0B"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Lesson Context</w:t>
            </w:r>
          </w:p>
          <w:p w:rsidR="00767F0B" w:rsidRPr="009E2AA5" w:rsidRDefault="00767F0B" w:rsidP="00EB6073">
            <w:pPr>
              <w:spacing w:line="300" w:lineRule="atLeast"/>
              <w:rPr>
                <w:rFonts w:ascii="Arial" w:hAnsi="Arial"/>
                <w:b/>
                <w:color w:val="000000" w:themeColor="text1"/>
                <w:u w:val="single"/>
              </w:rPr>
            </w:pPr>
          </w:p>
          <w:p w:rsidR="00767F0B" w:rsidRPr="008F51B7" w:rsidRDefault="00767F0B" w:rsidP="00EB6073">
            <w:pPr>
              <w:spacing w:line="300" w:lineRule="atLeast"/>
              <w:rPr>
                <w:rFonts w:ascii="Arial" w:hAnsi="Arial"/>
                <w:color w:val="000000" w:themeColor="text1"/>
              </w:rPr>
            </w:pPr>
            <w:r>
              <w:rPr>
                <w:rFonts w:ascii="Arial" w:hAnsi="Arial"/>
                <w:color w:val="000000" w:themeColor="text1"/>
              </w:rPr>
              <w:t>This is the</w:t>
            </w:r>
            <w:r w:rsidR="00BD44AF">
              <w:rPr>
                <w:rFonts w:ascii="Arial" w:hAnsi="Arial"/>
                <w:color w:val="000000" w:themeColor="text1"/>
              </w:rPr>
              <w:t xml:space="preserve"> fifth</w:t>
            </w:r>
            <w:r w:rsidR="0021448A">
              <w:rPr>
                <w:rFonts w:ascii="Arial" w:hAnsi="Arial"/>
                <w:color w:val="000000" w:themeColor="text1"/>
              </w:rPr>
              <w:t xml:space="preserve"> </w:t>
            </w:r>
            <w:r>
              <w:rPr>
                <w:rFonts w:ascii="Arial" w:hAnsi="Arial"/>
                <w:color w:val="000000" w:themeColor="text1"/>
              </w:rPr>
              <w:t xml:space="preserve">lesson of eight in the unit </w:t>
            </w:r>
            <w:r w:rsidR="00BD44AF">
              <w:rPr>
                <w:rFonts w:ascii="Arial" w:hAnsi="Arial"/>
                <w:color w:val="000000" w:themeColor="text1"/>
              </w:rPr>
              <w:t>Australian Food Industry</w:t>
            </w:r>
            <w:r>
              <w:rPr>
                <w:rFonts w:ascii="Arial" w:hAnsi="Arial"/>
                <w:color w:val="000000" w:themeColor="text1"/>
              </w:rPr>
              <w:t xml:space="preserve">. The last lessons </w:t>
            </w:r>
            <w:r w:rsidR="00BD44AF">
              <w:rPr>
                <w:rFonts w:ascii="Arial" w:hAnsi="Arial"/>
                <w:color w:val="000000" w:themeColor="text1"/>
              </w:rPr>
              <w:t xml:space="preserve">we watched the documentary Food Inc. This lesson will be focusing on the characteristics of a good food system next lesson will be exploring the legal requirements within the AFI.  </w:t>
            </w:r>
          </w:p>
        </w:tc>
      </w:tr>
      <w:tr w:rsidR="00767F0B" w:rsidRPr="009761FC" w:rsidTr="00EB6073">
        <w:tc>
          <w:tcPr>
            <w:tcW w:w="11058" w:type="dxa"/>
            <w:gridSpan w:val="2"/>
            <w:tcMar>
              <w:top w:w="113" w:type="dxa"/>
              <w:bottom w:w="113" w:type="dxa"/>
            </w:tcMar>
          </w:tcPr>
          <w:p w:rsidR="00767F0B" w:rsidRPr="008F51B7"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Outcome indicators</w:t>
            </w:r>
          </w:p>
          <w:p w:rsidR="00767F0B" w:rsidRPr="00FE7FBB" w:rsidRDefault="00FE7FBB" w:rsidP="00EB6073">
            <w:pPr>
              <w:spacing w:before="120" w:line="300" w:lineRule="atLeast"/>
              <w:rPr>
                <w:rFonts w:ascii="Arial" w:hAnsi="Arial" w:cs="Arial"/>
              </w:rPr>
            </w:pPr>
            <w:r>
              <w:br/>
            </w:r>
            <w:r w:rsidR="00767F0B" w:rsidRPr="008F51B7">
              <w:rPr>
                <w:rFonts w:ascii="Arial" w:hAnsi="Arial"/>
                <w:b/>
                <w:color w:val="000000" w:themeColor="text1"/>
              </w:rPr>
              <w:t xml:space="preserve">Outcomes: </w:t>
            </w:r>
            <w:r w:rsidR="00767F0B" w:rsidRPr="008F51B7">
              <w:rPr>
                <w:rFonts w:ascii="Arial" w:hAnsi="Arial"/>
                <w:i/>
                <w:color w:val="000000" w:themeColor="text1"/>
              </w:rPr>
              <w:t>On completing this lesson students should be able to:</w:t>
            </w:r>
          </w:p>
          <w:p w:rsidR="00BD44AF" w:rsidRDefault="00BD44AF" w:rsidP="00623193">
            <w:pPr>
              <w:pStyle w:val="ListParagraph"/>
              <w:numPr>
                <w:ilvl w:val="0"/>
                <w:numId w:val="2"/>
              </w:numPr>
              <w:spacing w:before="120" w:after="120" w:line="300" w:lineRule="atLeast"/>
              <w:rPr>
                <w:rFonts w:ascii="Arial" w:hAnsi="Arial"/>
                <w:color w:val="000000" w:themeColor="text1"/>
                <w:sz w:val="22"/>
              </w:rPr>
            </w:pPr>
            <w:r>
              <w:rPr>
                <w:rFonts w:ascii="Arial" w:hAnsi="Arial"/>
                <w:color w:val="000000" w:themeColor="text1"/>
                <w:sz w:val="22"/>
              </w:rPr>
              <w:t>Identify at least 3 characteristic of a good food system</w:t>
            </w:r>
          </w:p>
          <w:p w:rsidR="00BD44AF" w:rsidRPr="00BD44AF" w:rsidRDefault="00BD44AF" w:rsidP="00BD44AF">
            <w:pPr>
              <w:pStyle w:val="ListParagraph"/>
              <w:numPr>
                <w:ilvl w:val="0"/>
                <w:numId w:val="2"/>
              </w:numPr>
              <w:spacing w:before="120" w:after="120" w:line="300" w:lineRule="atLeast"/>
              <w:rPr>
                <w:rFonts w:ascii="Arial" w:hAnsi="Arial"/>
                <w:color w:val="000000" w:themeColor="text1"/>
                <w:sz w:val="22"/>
              </w:rPr>
            </w:pPr>
            <w:r>
              <w:rPr>
                <w:rFonts w:ascii="Arial" w:hAnsi="Arial"/>
                <w:color w:val="000000" w:themeColor="text1"/>
              </w:rPr>
              <w:t>Analyse and evaluate current food systems</w:t>
            </w:r>
          </w:p>
          <w:p w:rsidR="00BD44AF" w:rsidRPr="00BD44AF" w:rsidRDefault="00BD44AF" w:rsidP="00BD44AF">
            <w:pPr>
              <w:pStyle w:val="ListParagraph"/>
              <w:numPr>
                <w:ilvl w:val="0"/>
                <w:numId w:val="2"/>
              </w:numPr>
              <w:spacing w:before="120" w:after="120" w:line="300" w:lineRule="atLeast"/>
              <w:rPr>
                <w:rFonts w:ascii="Arial" w:hAnsi="Arial"/>
                <w:color w:val="000000" w:themeColor="text1"/>
                <w:sz w:val="22"/>
              </w:rPr>
            </w:pPr>
            <w:r>
              <w:rPr>
                <w:rFonts w:ascii="Arial" w:hAnsi="Arial"/>
                <w:color w:val="000000" w:themeColor="text1"/>
                <w:sz w:val="22"/>
              </w:rPr>
              <w:t xml:space="preserve">Use Anchor to create a podcast </w:t>
            </w:r>
          </w:p>
        </w:tc>
      </w:tr>
      <w:tr w:rsidR="00767F0B" w:rsidRPr="009E2AA5" w:rsidTr="00EB6073">
        <w:tc>
          <w:tcPr>
            <w:tcW w:w="11058" w:type="dxa"/>
            <w:gridSpan w:val="2"/>
            <w:tcMar>
              <w:top w:w="113" w:type="dxa"/>
              <w:bottom w:w="113" w:type="dxa"/>
            </w:tcMar>
          </w:tcPr>
          <w:p w:rsidR="00767F0B" w:rsidRPr="008F51B7"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Content</w:t>
            </w:r>
          </w:p>
          <w:p w:rsidR="00D151B8" w:rsidRDefault="00D151B8" w:rsidP="00D151B8">
            <w:pPr>
              <w:spacing w:line="300" w:lineRule="atLeast"/>
              <w:rPr>
                <w:rFonts w:ascii="Arial" w:hAnsi="Arial"/>
                <w:color w:val="000000" w:themeColor="text1"/>
              </w:rPr>
            </w:pPr>
          </w:p>
          <w:p w:rsidR="00623193" w:rsidRDefault="00BD44AF" w:rsidP="001947DE">
            <w:pPr>
              <w:pStyle w:val="ListParagraph"/>
              <w:numPr>
                <w:ilvl w:val="0"/>
                <w:numId w:val="3"/>
              </w:numPr>
              <w:spacing w:line="300" w:lineRule="atLeast"/>
              <w:rPr>
                <w:rFonts w:ascii="Arial" w:hAnsi="Arial"/>
                <w:color w:val="000000" w:themeColor="text1"/>
              </w:rPr>
            </w:pPr>
            <w:r>
              <w:rPr>
                <w:rFonts w:ascii="Arial" w:hAnsi="Arial"/>
                <w:color w:val="000000" w:themeColor="text1"/>
              </w:rPr>
              <w:t>Characteristics of a good food system</w:t>
            </w:r>
          </w:p>
          <w:p w:rsidR="00BD44AF" w:rsidRPr="001947DE" w:rsidRDefault="00BD44AF" w:rsidP="001947DE">
            <w:pPr>
              <w:pStyle w:val="ListParagraph"/>
              <w:numPr>
                <w:ilvl w:val="0"/>
                <w:numId w:val="3"/>
              </w:numPr>
              <w:spacing w:line="300" w:lineRule="atLeast"/>
              <w:rPr>
                <w:rFonts w:ascii="Arial" w:hAnsi="Arial"/>
                <w:color w:val="000000" w:themeColor="text1"/>
              </w:rPr>
            </w:pPr>
            <w:r>
              <w:rPr>
                <w:rFonts w:ascii="Arial" w:hAnsi="Arial"/>
                <w:color w:val="000000" w:themeColor="text1"/>
              </w:rPr>
              <w:t>Tutorial to use Anchor</w:t>
            </w:r>
          </w:p>
        </w:tc>
      </w:tr>
      <w:tr w:rsidR="00767F0B" w:rsidRPr="009E2AA5" w:rsidTr="00EB6073">
        <w:tc>
          <w:tcPr>
            <w:tcW w:w="11058" w:type="dxa"/>
            <w:gridSpan w:val="2"/>
            <w:tcMar>
              <w:top w:w="113" w:type="dxa"/>
              <w:bottom w:w="113" w:type="dxa"/>
            </w:tcMar>
          </w:tcPr>
          <w:p w:rsidR="00767F0B" w:rsidRPr="008F51B7"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Learning Resources</w:t>
            </w:r>
          </w:p>
          <w:p w:rsidR="00BD44AF" w:rsidRDefault="00767F0B" w:rsidP="00BD44AF">
            <w:pPr>
              <w:pStyle w:val="ListParagraph"/>
              <w:numPr>
                <w:ilvl w:val="0"/>
                <w:numId w:val="1"/>
              </w:numPr>
              <w:spacing w:line="300" w:lineRule="atLeast"/>
              <w:rPr>
                <w:rFonts w:ascii="Arial" w:hAnsi="Arial"/>
                <w:color w:val="000000" w:themeColor="text1"/>
              </w:rPr>
            </w:pPr>
            <w:r w:rsidRPr="005D4C66">
              <w:rPr>
                <w:rFonts w:ascii="Arial" w:hAnsi="Arial"/>
                <w:color w:val="000000" w:themeColor="text1"/>
              </w:rPr>
              <w:t>Video –</w:t>
            </w:r>
            <w:r w:rsidR="00BD44AF">
              <w:rPr>
                <w:rFonts w:ascii="Arial" w:hAnsi="Arial"/>
                <w:color w:val="000000" w:themeColor="text1"/>
              </w:rPr>
              <w:t xml:space="preserve"> </w:t>
            </w:r>
            <w:r w:rsidR="00BD44AF" w:rsidRPr="00BD44AF">
              <w:rPr>
                <w:rFonts w:ascii="Arial" w:hAnsi="Arial"/>
                <w:color w:val="000000" w:themeColor="text1"/>
              </w:rPr>
              <w:t>How to start a podcast with Anchor</w:t>
            </w:r>
          </w:p>
          <w:p w:rsidR="001947DE" w:rsidRPr="0021448A" w:rsidRDefault="00BD44AF" w:rsidP="00BD44AF">
            <w:pPr>
              <w:pStyle w:val="ListParagraph"/>
              <w:spacing w:line="300" w:lineRule="atLeast"/>
              <w:ind w:left="397"/>
              <w:rPr>
                <w:rFonts w:ascii="Arial" w:hAnsi="Arial"/>
                <w:color w:val="000000" w:themeColor="text1"/>
              </w:rPr>
            </w:pPr>
            <w:r>
              <w:rPr>
                <w:rFonts w:ascii="Arial" w:hAnsi="Arial"/>
                <w:color w:val="000000" w:themeColor="text1"/>
              </w:rPr>
              <w:t xml:space="preserve"> </w:t>
            </w:r>
            <w:hyperlink r:id="rId5" w:history="1">
              <w:r>
                <w:rPr>
                  <w:rStyle w:val="Hyperlink"/>
                </w:rPr>
                <w:t>https://www.youtube.com/watch?v=AzgXBRKe7pI</w:t>
              </w:r>
            </w:hyperlink>
          </w:p>
          <w:p w:rsidR="0021448A" w:rsidRPr="0021448A" w:rsidRDefault="00BD44AF" w:rsidP="006D03C5">
            <w:pPr>
              <w:pStyle w:val="ListParagraph"/>
              <w:numPr>
                <w:ilvl w:val="0"/>
                <w:numId w:val="1"/>
              </w:numPr>
              <w:spacing w:line="300" w:lineRule="atLeast"/>
              <w:rPr>
                <w:rFonts w:ascii="Arial" w:hAnsi="Arial"/>
                <w:color w:val="000000" w:themeColor="text1"/>
              </w:rPr>
            </w:pPr>
            <w:r>
              <w:rPr>
                <w:rFonts w:ascii="Arial" w:hAnsi="Arial"/>
                <w:color w:val="000000" w:themeColor="text1"/>
              </w:rPr>
              <w:t xml:space="preserve">PowerPoint – Characteristics of a good food system </w:t>
            </w:r>
          </w:p>
          <w:p w:rsidR="00767F0B" w:rsidRPr="0021448A" w:rsidRDefault="0021448A" w:rsidP="0021448A">
            <w:pPr>
              <w:pStyle w:val="ListParagraph"/>
              <w:numPr>
                <w:ilvl w:val="0"/>
                <w:numId w:val="1"/>
              </w:numPr>
              <w:spacing w:line="300" w:lineRule="atLeast"/>
              <w:rPr>
                <w:rFonts w:ascii="Arial" w:hAnsi="Arial"/>
                <w:color w:val="000000" w:themeColor="text1"/>
              </w:rPr>
            </w:pPr>
            <w:r>
              <w:t>Student devices</w:t>
            </w:r>
          </w:p>
        </w:tc>
      </w:tr>
      <w:tr w:rsidR="00767F0B" w:rsidRPr="008F51B7" w:rsidTr="00EB6073">
        <w:tc>
          <w:tcPr>
            <w:tcW w:w="11058" w:type="dxa"/>
            <w:gridSpan w:val="2"/>
            <w:tcMar>
              <w:top w:w="113" w:type="dxa"/>
              <w:bottom w:w="113" w:type="dxa"/>
            </w:tcMar>
          </w:tcPr>
          <w:p w:rsidR="00767F0B" w:rsidRPr="008F51B7"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Introduction</w:t>
            </w:r>
          </w:p>
          <w:p w:rsidR="00767F0B" w:rsidRDefault="00767F0B" w:rsidP="00EB6073">
            <w:pPr>
              <w:spacing w:line="300" w:lineRule="atLeast"/>
              <w:rPr>
                <w:rFonts w:ascii="Arial" w:hAnsi="Arial"/>
                <w:b/>
                <w:color w:val="000000" w:themeColor="text1"/>
              </w:rPr>
            </w:pPr>
            <w:r>
              <w:rPr>
                <w:rFonts w:ascii="Arial" w:hAnsi="Arial"/>
                <w:b/>
                <w:color w:val="000000" w:themeColor="text1"/>
              </w:rPr>
              <w:t>(</w:t>
            </w:r>
            <w:r w:rsidRPr="008F51B7">
              <w:rPr>
                <w:rFonts w:ascii="Arial" w:hAnsi="Arial"/>
                <w:b/>
                <w:color w:val="000000" w:themeColor="text1"/>
              </w:rPr>
              <w:t>0-</w:t>
            </w:r>
            <w:r w:rsidR="004A5A0D">
              <w:rPr>
                <w:rFonts w:ascii="Arial" w:hAnsi="Arial"/>
                <w:b/>
                <w:color w:val="000000" w:themeColor="text1"/>
              </w:rPr>
              <w:t>5</w:t>
            </w:r>
            <w:r>
              <w:rPr>
                <w:rFonts w:ascii="Arial" w:hAnsi="Arial"/>
                <w:b/>
                <w:color w:val="000000" w:themeColor="text1"/>
              </w:rPr>
              <w:t>mins)</w:t>
            </w:r>
          </w:p>
          <w:p w:rsidR="00767F0B" w:rsidRDefault="00767F0B" w:rsidP="00EB6073">
            <w:pPr>
              <w:spacing w:line="300" w:lineRule="atLeast"/>
              <w:rPr>
                <w:rFonts w:ascii="Arial" w:hAnsi="Arial"/>
                <w:color w:val="000000" w:themeColor="text1"/>
              </w:rPr>
            </w:pPr>
            <w:r>
              <w:rPr>
                <w:rFonts w:ascii="Arial" w:hAnsi="Arial"/>
                <w:color w:val="000000" w:themeColor="text1"/>
              </w:rPr>
              <w:t xml:space="preserve">Hook – </w:t>
            </w:r>
            <w:r w:rsidR="00BA0F81">
              <w:rPr>
                <w:rFonts w:ascii="Arial" w:hAnsi="Arial"/>
                <w:color w:val="000000" w:themeColor="text1"/>
              </w:rPr>
              <w:t xml:space="preserve">Tell students that today they will be launching their very own podcast station. </w:t>
            </w:r>
          </w:p>
          <w:p w:rsidR="00BA0F81" w:rsidRDefault="001947DE" w:rsidP="001947DE">
            <w:pPr>
              <w:spacing w:line="300" w:lineRule="atLeast"/>
              <w:rPr>
                <w:rFonts w:ascii="Arial" w:hAnsi="Arial"/>
                <w:color w:val="000000" w:themeColor="text1"/>
              </w:rPr>
            </w:pPr>
            <w:r>
              <w:rPr>
                <w:rFonts w:ascii="Arial" w:hAnsi="Arial"/>
                <w:color w:val="000000" w:themeColor="text1"/>
              </w:rPr>
              <w:t xml:space="preserve">Context - </w:t>
            </w:r>
            <w:r w:rsidR="00BA0F81">
              <w:rPr>
                <w:rFonts w:ascii="Arial" w:hAnsi="Arial"/>
                <w:color w:val="000000" w:themeColor="text1"/>
              </w:rPr>
              <w:t xml:space="preserve">This is the fifth lesson of eight in the unit Australian Food Industry. The last lessons we watched the documentary Food Inc. This lesson will be focusing on the characteristics of a good food system next lesson will be exploring the legal requirements within the AFI. </w:t>
            </w:r>
          </w:p>
          <w:p w:rsidR="00BA0F81" w:rsidRDefault="00767F0B" w:rsidP="001947DE">
            <w:pPr>
              <w:spacing w:line="300" w:lineRule="atLeast"/>
              <w:rPr>
                <w:rFonts w:ascii="Arial" w:hAnsi="Arial"/>
                <w:color w:val="000000" w:themeColor="text1"/>
              </w:rPr>
            </w:pPr>
            <w:r>
              <w:rPr>
                <w:rFonts w:ascii="Arial" w:hAnsi="Arial"/>
                <w:color w:val="000000" w:themeColor="text1"/>
              </w:rPr>
              <w:t>Synopsis –</w:t>
            </w:r>
            <w:r w:rsidR="00BA0F81">
              <w:rPr>
                <w:rFonts w:ascii="Arial" w:hAnsi="Arial"/>
                <w:color w:val="000000" w:themeColor="text1"/>
              </w:rPr>
              <w:t xml:space="preserve"> Quick review of the documentary Food Inc. then a short presentation on the characteristics of a good food system followed by a tutorial on how to use Anchor. For the remainder of the lesson students will be working in groups to create their own podcast on good food systems. </w:t>
            </w:r>
          </w:p>
          <w:p w:rsidR="00767F0B" w:rsidRPr="008F51B7" w:rsidRDefault="00767F0B" w:rsidP="001947DE">
            <w:pPr>
              <w:spacing w:line="300" w:lineRule="atLeast"/>
              <w:rPr>
                <w:rFonts w:ascii="Arial" w:hAnsi="Arial"/>
                <w:color w:val="000000" w:themeColor="text1"/>
              </w:rPr>
            </w:pPr>
            <w:r>
              <w:rPr>
                <w:rFonts w:ascii="Arial" w:hAnsi="Arial"/>
                <w:color w:val="000000" w:themeColor="text1"/>
              </w:rPr>
              <w:t>Relevance –</w:t>
            </w:r>
            <w:r w:rsidR="0021448A">
              <w:rPr>
                <w:rFonts w:ascii="Arial" w:hAnsi="Arial"/>
                <w:color w:val="000000" w:themeColor="text1"/>
              </w:rPr>
              <w:t xml:space="preserve"> </w:t>
            </w:r>
            <w:r w:rsidR="00180749">
              <w:rPr>
                <w:rFonts w:ascii="Arial" w:hAnsi="Arial"/>
                <w:color w:val="000000" w:themeColor="text1"/>
              </w:rPr>
              <w:t>if you want to publish your ideas creating a podcast is a great skill to have.</w:t>
            </w:r>
          </w:p>
        </w:tc>
      </w:tr>
      <w:tr w:rsidR="00767F0B" w:rsidRPr="00C361B7" w:rsidTr="00EB6073">
        <w:tc>
          <w:tcPr>
            <w:tcW w:w="11058" w:type="dxa"/>
            <w:gridSpan w:val="2"/>
            <w:tcMar>
              <w:top w:w="113" w:type="dxa"/>
              <w:bottom w:w="113" w:type="dxa"/>
            </w:tcMar>
          </w:tcPr>
          <w:p w:rsidR="00767F0B"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lastRenderedPageBreak/>
              <w:t>Teaching Plan</w:t>
            </w:r>
          </w:p>
          <w:p w:rsidR="00767F0B" w:rsidRPr="009E2AA5" w:rsidRDefault="00767F0B" w:rsidP="00EB6073">
            <w:pPr>
              <w:spacing w:line="300" w:lineRule="atLeast"/>
              <w:rPr>
                <w:rFonts w:ascii="Arial" w:hAnsi="Arial"/>
                <w:b/>
                <w:color w:val="000000" w:themeColor="text1"/>
                <w:u w:val="single"/>
              </w:rPr>
            </w:pPr>
          </w:p>
          <w:p w:rsidR="00767F0B" w:rsidRDefault="00767F0B" w:rsidP="00A84850">
            <w:pPr>
              <w:spacing w:line="300" w:lineRule="atLeast"/>
              <w:ind w:left="720" w:hanging="720"/>
              <w:rPr>
                <w:rFonts w:ascii="Arial" w:hAnsi="Arial"/>
                <w:color w:val="000000" w:themeColor="text1"/>
              </w:rPr>
            </w:pPr>
            <w:r>
              <w:rPr>
                <w:rFonts w:ascii="Arial" w:hAnsi="Arial"/>
                <w:b/>
                <w:color w:val="000000" w:themeColor="text1"/>
              </w:rPr>
              <w:t>(</w:t>
            </w:r>
            <w:r w:rsidR="004A5A0D">
              <w:rPr>
                <w:rFonts w:ascii="Arial" w:hAnsi="Arial"/>
                <w:b/>
                <w:color w:val="000000" w:themeColor="text1"/>
              </w:rPr>
              <w:t>5</w:t>
            </w:r>
            <w:r>
              <w:rPr>
                <w:rFonts w:ascii="Arial" w:hAnsi="Arial"/>
                <w:b/>
                <w:color w:val="000000" w:themeColor="text1"/>
              </w:rPr>
              <w:t>-</w:t>
            </w:r>
            <w:r w:rsidR="00C16DE6">
              <w:rPr>
                <w:rFonts w:ascii="Arial" w:hAnsi="Arial"/>
                <w:b/>
                <w:color w:val="000000" w:themeColor="text1"/>
              </w:rPr>
              <w:t>10</w:t>
            </w:r>
            <w:r>
              <w:rPr>
                <w:rFonts w:ascii="Arial" w:hAnsi="Arial"/>
                <w:b/>
                <w:color w:val="000000" w:themeColor="text1"/>
              </w:rPr>
              <w:t xml:space="preserve">mins) </w:t>
            </w:r>
            <w:r w:rsidR="00620BE9">
              <w:rPr>
                <w:rFonts w:ascii="Arial" w:hAnsi="Arial"/>
                <w:b/>
                <w:color w:val="000000" w:themeColor="text1"/>
              </w:rPr>
              <w:t>–</w:t>
            </w:r>
            <w:r>
              <w:rPr>
                <w:rFonts w:ascii="Arial" w:hAnsi="Arial"/>
                <w:b/>
                <w:color w:val="000000" w:themeColor="text1"/>
              </w:rPr>
              <w:t xml:space="preserve"> </w:t>
            </w:r>
            <w:r w:rsidR="00C16DE6">
              <w:rPr>
                <w:rFonts w:ascii="Arial" w:hAnsi="Arial"/>
                <w:color w:val="000000" w:themeColor="text1"/>
              </w:rPr>
              <w:t>Class discussion and review of the key theme of the documentary Food Inc.</w:t>
            </w:r>
          </w:p>
          <w:p w:rsidR="00A84850" w:rsidRPr="00620BE9" w:rsidRDefault="00A84850" w:rsidP="00EB6073">
            <w:pPr>
              <w:spacing w:line="300" w:lineRule="atLeast"/>
              <w:ind w:left="1456" w:hanging="1314"/>
              <w:rPr>
                <w:rFonts w:ascii="Arial" w:hAnsi="Arial"/>
                <w:color w:val="000000" w:themeColor="text1"/>
              </w:rPr>
            </w:pPr>
          </w:p>
          <w:p w:rsidR="00A84850" w:rsidRDefault="00767F0B" w:rsidP="00EB6073">
            <w:pPr>
              <w:spacing w:line="300" w:lineRule="atLeast"/>
              <w:ind w:left="1440" w:hanging="1440"/>
              <w:rPr>
                <w:rFonts w:ascii="Arial" w:hAnsi="Arial"/>
                <w:color w:val="000000" w:themeColor="text1"/>
              </w:rPr>
            </w:pPr>
            <w:r>
              <w:rPr>
                <w:rFonts w:ascii="Arial" w:hAnsi="Arial"/>
                <w:b/>
                <w:color w:val="000000" w:themeColor="text1"/>
              </w:rPr>
              <w:t>(</w:t>
            </w:r>
            <w:r w:rsidR="00C16DE6">
              <w:rPr>
                <w:rFonts w:ascii="Arial" w:hAnsi="Arial"/>
                <w:b/>
                <w:color w:val="000000" w:themeColor="text1"/>
              </w:rPr>
              <w:t>11</w:t>
            </w:r>
            <w:r w:rsidR="007A1CD2">
              <w:rPr>
                <w:rFonts w:ascii="Arial" w:hAnsi="Arial"/>
                <w:b/>
                <w:color w:val="000000" w:themeColor="text1"/>
              </w:rPr>
              <w:t>-</w:t>
            </w:r>
            <w:r w:rsidR="00C16DE6">
              <w:rPr>
                <w:rFonts w:ascii="Arial" w:hAnsi="Arial"/>
                <w:b/>
                <w:color w:val="000000" w:themeColor="text1"/>
              </w:rPr>
              <w:t>20</w:t>
            </w:r>
            <w:r w:rsidR="007A1CD2">
              <w:rPr>
                <w:rFonts w:ascii="Arial" w:hAnsi="Arial"/>
                <w:b/>
                <w:color w:val="000000" w:themeColor="text1"/>
              </w:rPr>
              <w:t xml:space="preserve"> </w:t>
            </w:r>
            <w:r>
              <w:rPr>
                <w:rFonts w:ascii="Arial" w:hAnsi="Arial"/>
                <w:b/>
                <w:color w:val="000000" w:themeColor="text1"/>
              </w:rPr>
              <w:t>mins) –</w:t>
            </w:r>
            <w:r w:rsidR="007A1CD2">
              <w:rPr>
                <w:rFonts w:ascii="Arial" w:hAnsi="Arial"/>
                <w:color w:val="000000" w:themeColor="text1"/>
              </w:rPr>
              <w:t xml:space="preserve"> </w:t>
            </w:r>
            <w:r w:rsidR="00C16DE6">
              <w:rPr>
                <w:rFonts w:ascii="Arial" w:hAnsi="Arial"/>
                <w:color w:val="000000" w:themeColor="text1"/>
              </w:rPr>
              <w:t>PowerPoint presentation on the characteristic of a good food system.</w:t>
            </w:r>
          </w:p>
          <w:p w:rsidR="00767F0B" w:rsidRPr="00211488" w:rsidRDefault="00620BE9" w:rsidP="00EB6073">
            <w:pPr>
              <w:spacing w:line="300" w:lineRule="atLeast"/>
              <w:ind w:left="1440" w:hanging="1440"/>
              <w:rPr>
                <w:rFonts w:ascii="Arial" w:hAnsi="Arial"/>
                <w:color w:val="000000" w:themeColor="text1"/>
              </w:rPr>
            </w:pPr>
            <w:r>
              <w:rPr>
                <w:rFonts w:ascii="Arial" w:hAnsi="Arial"/>
                <w:color w:val="000000" w:themeColor="text1"/>
              </w:rPr>
              <w:t xml:space="preserve">. </w:t>
            </w:r>
          </w:p>
          <w:p w:rsidR="00767F0B" w:rsidRDefault="00767F0B" w:rsidP="007A1CD2">
            <w:pPr>
              <w:spacing w:line="300" w:lineRule="atLeast"/>
              <w:ind w:left="1592" w:hanging="1593"/>
              <w:rPr>
                <w:rFonts w:ascii="Arial" w:hAnsi="Arial"/>
                <w:color w:val="000000" w:themeColor="text1"/>
              </w:rPr>
            </w:pPr>
            <w:r w:rsidRPr="00C361B7">
              <w:rPr>
                <w:rFonts w:ascii="Arial" w:hAnsi="Arial"/>
                <w:b/>
                <w:color w:val="000000" w:themeColor="text1"/>
              </w:rPr>
              <w:t>(</w:t>
            </w:r>
            <w:r w:rsidR="00C16DE6">
              <w:rPr>
                <w:rFonts w:ascii="Arial" w:hAnsi="Arial"/>
                <w:b/>
                <w:color w:val="000000" w:themeColor="text1"/>
              </w:rPr>
              <w:t>21</w:t>
            </w:r>
            <w:r w:rsidR="007A1CD2">
              <w:rPr>
                <w:rFonts w:ascii="Arial" w:hAnsi="Arial"/>
                <w:b/>
                <w:color w:val="000000" w:themeColor="text1"/>
              </w:rPr>
              <w:t>-</w:t>
            </w:r>
            <w:r w:rsidR="00C16DE6">
              <w:rPr>
                <w:rFonts w:ascii="Arial" w:hAnsi="Arial"/>
                <w:b/>
                <w:color w:val="000000" w:themeColor="text1"/>
              </w:rPr>
              <w:t>25</w:t>
            </w:r>
            <w:r w:rsidR="007A1CD2">
              <w:rPr>
                <w:rFonts w:ascii="Arial" w:hAnsi="Arial"/>
                <w:b/>
                <w:color w:val="000000" w:themeColor="text1"/>
              </w:rPr>
              <w:t xml:space="preserve"> </w:t>
            </w:r>
            <w:r>
              <w:rPr>
                <w:rFonts w:ascii="Arial" w:hAnsi="Arial"/>
                <w:b/>
                <w:color w:val="000000" w:themeColor="text1"/>
              </w:rPr>
              <w:t>mins</w:t>
            </w:r>
            <w:r w:rsidRPr="00C361B7">
              <w:rPr>
                <w:rFonts w:ascii="Arial" w:hAnsi="Arial"/>
                <w:b/>
                <w:color w:val="000000" w:themeColor="text1"/>
              </w:rPr>
              <w:t>)</w:t>
            </w:r>
            <w:r>
              <w:rPr>
                <w:rFonts w:ascii="Arial" w:hAnsi="Arial"/>
                <w:b/>
                <w:color w:val="000000" w:themeColor="text1"/>
              </w:rPr>
              <w:t xml:space="preserve"> – </w:t>
            </w:r>
            <w:r w:rsidR="00C16DE6">
              <w:rPr>
                <w:rFonts w:ascii="Arial" w:hAnsi="Arial"/>
                <w:color w:val="000000" w:themeColor="text1"/>
              </w:rPr>
              <w:t>A short tutorial on how to use the app Anchor.</w:t>
            </w:r>
          </w:p>
          <w:p w:rsidR="00A84850" w:rsidRPr="00AA30B8" w:rsidRDefault="00A84850" w:rsidP="00EB6073">
            <w:pPr>
              <w:spacing w:line="300" w:lineRule="atLeast"/>
              <w:rPr>
                <w:rFonts w:ascii="Arial" w:hAnsi="Arial"/>
                <w:color w:val="000000" w:themeColor="text1"/>
              </w:rPr>
            </w:pPr>
          </w:p>
          <w:p w:rsidR="00A84850" w:rsidRPr="00C361B7" w:rsidRDefault="00767F0B" w:rsidP="00C16DE6">
            <w:pPr>
              <w:spacing w:line="300" w:lineRule="atLeast"/>
              <w:ind w:left="720" w:hanging="720"/>
              <w:rPr>
                <w:rFonts w:ascii="Arial" w:hAnsi="Arial"/>
                <w:color w:val="000000" w:themeColor="text1"/>
              </w:rPr>
            </w:pPr>
            <w:r w:rsidRPr="00C361B7">
              <w:rPr>
                <w:rFonts w:ascii="Arial" w:hAnsi="Arial"/>
                <w:b/>
                <w:color w:val="000000" w:themeColor="text1"/>
              </w:rPr>
              <w:t>(</w:t>
            </w:r>
            <w:r w:rsidR="00C16DE6">
              <w:rPr>
                <w:rFonts w:ascii="Arial" w:hAnsi="Arial"/>
                <w:b/>
                <w:color w:val="000000" w:themeColor="text1"/>
              </w:rPr>
              <w:t>26</w:t>
            </w:r>
            <w:r w:rsidR="007A1CD2">
              <w:rPr>
                <w:rFonts w:ascii="Arial" w:hAnsi="Arial"/>
                <w:b/>
                <w:color w:val="000000" w:themeColor="text1"/>
              </w:rPr>
              <w:t>-</w:t>
            </w:r>
            <w:r w:rsidR="00C16DE6">
              <w:rPr>
                <w:rFonts w:ascii="Arial" w:hAnsi="Arial"/>
                <w:b/>
                <w:color w:val="000000" w:themeColor="text1"/>
              </w:rPr>
              <w:t>45</w:t>
            </w:r>
            <w:r w:rsidR="007A1CD2">
              <w:rPr>
                <w:rFonts w:ascii="Arial" w:hAnsi="Arial"/>
                <w:b/>
                <w:color w:val="000000" w:themeColor="text1"/>
              </w:rPr>
              <w:t xml:space="preserve"> </w:t>
            </w:r>
            <w:r>
              <w:rPr>
                <w:rFonts w:ascii="Arial" w:hAnsi="Arial"/>
                <w:b/>
                <w:color w:val="000000" w:themeColor="text1"/>
              </w:rPr>
              <w:t>mins</w:t>
            </w:r>
            <w:r w:rsidRPr="00C361B7">
              <w:rPr>
                <w:rFonts w:ascii="Arial" w:hAnsi="Arial"/>
                <w:b/>
                <w:color w:val="000000" w:themeColor="text1"/>
              </w:rPr>
              <w:t>)</w:t>
            </w:r>
            <w:r>
              <w:rPr>
                <w:rFonts w:ascii="Arial" w:hAnsi="Arial"/>
                <w:b/>
                <w:color w:val="000000" w:themeColor="text1"/>
              </w:rPr>
              <w:t xml:space="preserve"> –</w:t>
            </w:r>
            <w:r w:rsidR="00A84850">
              <w:rPr>
                <w:rFonts w:ascii="Arial" w:hAnsi="Arial"/>
                <w:color w:val="000000" w:themeColor="text1"/>
              </w:rPr>
              <w:t xml:space="preserve"> </w:t>
            </w:r>
            <w:r w:rsidR="00C16DE6">
              <w:rPr>
                <w:rFonts w:ascii="Arial" w:hAnsi="Arial"/>
                <w:color w:val="000000" w:themeColor="text1"/>
              </w:rPr>
              <w:t xml:space="preserve">Students will create a 3-minute podcast explaining how to determine whether a food system is a good one and highlight the importance of having a good food system. </w:t>
            </w:r>
            <w:bookmarkStart w:id="0" w:name="_GoBack"/>
            <w:bookmarkEnd w:id="0"/>
            <w:r w:rsidR="00C16DE6">
              <w:rPr>
                <w:rFonts w:ascii="Arial" w:hAnsi="Arial"/>
                <w:color w:val="000000" w:themeColor="text1"/>
              </w:rPr>
              <w:t xml:space="preserve"> </w:t>
            </w:r>
          </w:p>
        </w:tc>
      </w:tr>
      <w:tr w:rsidR="00767F0B" w:rsidRPr="008F51B7" w:rsidTr="00EB6073">
        <w:tc>
          <w:tcPr>
            <w:tcW w:w="11058" w:type="dxa"/>
            <w:gridSpan w:val="2"/>
            <w:tcMar>
              <w:top w:w="113" w:type="dxa"/>
              <w:bottom w:w="113" w:type="dxa"/>
            </w:tcMar>
          </w:tcPr>
          <w:p w:rsidR="00767F0B" w:rsidRPr="008F51B7" w:rsidRDefault="00767F0B" w:rsidP="00EB6073">
            <w:pPr>
              <w:spacing w:line="300" w:lineRule="atLeast"/>
              <w:rPr>
                <w:rFonts w:ascii="Arial" w:hAnsi="Arial"/>
                <w:b/>
                <w:color w:val="000000" w:themeColor="text1"/>
                <w:u w:val="single"/>
              </w:rPr>
            </w:pPr>
            <w:r w:rsidRPr="008F51B7">
              <w:rPr>
                <w:rFonts w:ascii="Arial" w:hAnsi="Arial"/>
                <w:b/>
                <w:color w:val="000000" w:themeColor="text1"/>
                <w:u w:val="single"/>
              </w:rPr>
              <w:t>Lesson Conclusion</w:t>
            </w:r>
          </w:p>
          <w:p w:rsidR="00767F0B" w:rsidRDefault="00767F0B" w:rsidP="00EB6073">
            <w:pPr>
              <w:spacing w:line="300" w:lineRule="atLeast"/>
              <w:rPr>
                <w:rFonts w:ascii="Arial" w:hAnsi="Arial"/>
                <w:b/>
                <w:color w:val="000000" w:themeColor="text1"/>
              </w:rPr>
            </w:pPr>
          </w:p>
          <w:p w:rsidR="00A84850" w:rsidRDefault="00767F0B" w:rsidP="00EB6073">
            <w:pPr>
              <w:spacing w:line="300" w:lineRule="atLeast"/>
              <w:rPr>
                <w:rFonts w:ascii="Arial" w:hAnsi="Arial"/>
                <w:b/>
                <w:color w:val="000000" w:themeColor="text1"/>
              </w:rPr>
            </w:pPr>
            <w:r>
              <w:rPr>
                <w:rFonts w:ascii="Arial" w:hAnsi="Arial"/>
                <w:b/>
                <w:color w:val="000000" w:themeColor="text1"/>
              </w:rPr>
              <w:t>(</w:t>
            </w:r>
            <w:r w:rsidR="00C16DE6">
              <w:rPr>
                <w:rFonts w:ascii="Arial" w:hAnsi="Arial"/>
                <w:b/>
                <w:color w:val="000000" w:themeColor="text1"/>
              </w:rPr>
              <w:t>45</w:t>
            </w:r>
            <w:r>
              <w:rPr>
                <w:rFonts w:ascii="Arial" w:hAnsi="Arial"/>
                <w:b/>
                <w:color w:val="000000" w:themeColor="text1"/>
              </w:rPr>
              <w:t>-</w:t>
            </w:r>
            <w:r w:rsidR="00C16DE6">
              <w:rPr>
                <w:rFonts w:ascii="Arial" w:hAnsi="Arial"/>
                <w:b/>
                <w:color w:val="000000" w:themeColor="text1"/>
              </w:rPr>
              <w:t>50</w:t>
            </w:r>
            <w:r>
              <w:rPr>
                <w:rFonts w:ascii="Arial" w:hAnsi="Arial"/>
                <w:b/>
                <w:color w:val="000000" w:themeColor="text1"/>
              </w:rPr>
              <w:t xml:space="preserve">mins) </w:t>
            </w:r>
          </w:p>
          <w:p w:rsidR="007A1CD2" w:rsidRDefault="007A1CD2" w:rsidP="00EB6073">
            <w:pPr>
              <w:spacing w:line="300" w:lineRule="atLeast"/>
              <w:ind w:left="2880" w:hanging="2880"/>
              <w:rPr>
                <w:rFonts w:ascii="Arial" w:hAnsi="Arial"/>
                <w:color w:val="000000" w:themeColor="text1"/>
              </w:rPr>
            </w:pPr>
            <w:r>
              <w:rPr>
                <w:rFonts w:ascii="Arial" w:hAnsi="Arial"/>
                <w:color w:val="000000" w:themeColor="text1"/>
              </w:rPr>
              <w:t>Ask students if they</w:t>
            </w:r>
            <w:r w:rsidR="00C16DE6">
              <w:rPr>
                <w:rFonts w:ascii="Arial" w:hAnsi="Arial"/>
                <w:color w:val="000000" w:themeColor="text1"/>
              </w:rPr>
              <w:t xml:space="preserve"> will like to continue their podcast channel and make it public</w:t>
            </w:r>
            <w:r>
              <w:rPr>
                <w:rFonts w:ascii="Arial" w:hAnsi="Arial"/>
                <w:color w:val="000000" w:themeColor="text1"/>
              </w:rPr>
              <w:t>?</w:t>
            </w:r>
          </w:p>
          <w:p w:rsidR="00767F0B" w:rsidRDefault="00767F0B" w:rsidP="00EB6073">
            <w:pPr>
              <w:spacing w:line="300" w:lineRule="atLeast"/>
              <w:ind w:left="2880" w:hanging="2880"/>
              <w:rPr>
                <w:rFonts w:ascii="Arial" w:hAnsi="Arial"/>
                <w:color w:val="000000" w:themeColor="text1"/>
              </w:rPr>
            </w:pPr>
            <w:r>
              <w:rPr>
                <w:rFonts w:ascii="Arial" w:hAnsi="Arial"/>
                <w:color w:val="000000" w:themeColor="text1"/>
              </w:rPr>
              <w:t xml:space="preserve">Congratulate class for </w:t>
            </w:r>
            <w:r w:rsidR="00A84850">
              <w:rPr>
                <w:rFonts w:ascii="Arial" w:hAnsi="Arial"/>
                <w:color w:val="000000" w:themeColor="text1"/>
              </w:rPr>
              <w:t xml:space="preserve">their achievements </w:t>
            </w:r>
          </w:p>
          <w:p w:rsidR="00767F0B" w:rsidRDefault="00767F0B" w:rsidP="00EB6073">
            <w:pPr>
              <w:spacing w:line="300" w:lineRule="atLeast"/>
              <w:ind w:left="2880" w:hanging="2880"/>
              <w:rPr>
                <w:rFonts w:ascii="Arial" w:hAnsi="Arial"/>
                <w:color w:val="000000" w:themeColor="text1"/>
              </w:rPr>
            </w:pPr>
            <w:r>
              <w:rPr>
                <w:rFonts w:ascii="Arial" w:hAnsi="Arial"/>
                <w:color w:val="000000" w:themeColor="text1"/>
              </w:rPr>
              <w:t>Introduce next lessons topic</w:t>
            </w:r>
          </w:p>
          <w:p w:rsidR="00767F0B" w:rsidRPr="006A4E4F" w:rsidRDefault="00767F0B" w:rsidP="00EB6073">
            <w:pPr>
              <w:spacing w:line="300" w:lineRule="atLeast"/>
              <w:ind w:left="2880" w:hanging="2880"/>
              <w:rPr>
                <w:rFonts w:ascii="Arial" w:hAnsi="Arial"/>
                <w:color w:val="000000" w:themeColor="text1"/>
              </w:rPr>
            </w:pPr>
            <w:r>
              <w:rPr>
                <w:rFonts w:ascii="Arial" w:hAnsi="Arial"/>
                <w:color w:val="000000" w:themeColor="text1"/>
              </w:rPr>
              <w:t>Dismiss class</w:t>
            </w:r>
          </w:p>
          <w:p w:rsidR="00767F0B" w:rsidRPr="008F51B7" w:rsidRDefault="00767F0B" w:rsidP="00EB6073">
            <w:pPr>
              <w:spacing w:line="300" w:lineRule="atLeast"/>
              <w:rPr>
                <w:rFonts w:ascii="Arial" w:hAnsi="Arial"/>
                <w:color w:val="000000" w:themeColor="text1"/>
              </w:rPr>
            </w:pPr>
          </w:p>
        </w:tc>
      </w:tr>
    </w:tbl>
    <w:p w:rsidR="00332D43" w:rsidRDefault="00332D43"/>
    <w:sectPr w:rsidR="00332D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61EA4"/>
    <w:multiLevelType w:val="hybridMultilevel"/>
    <w:tmpl w:val="6646F9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77F1E38"/>
    <w:multiLevelType w:val="hybridMultilevel"/>
    <w:tmpl w:val="0EBCAC02"/>
    <w:lvl w:ilvl="0" w:tplc="0C090001">
      <w:start w:val="1"/>
      <w:numFmt w:val="bullet"/>
      <w:lvlText w:val=""/>
      <w:lvlJc w:val="left"/>
      <w:pPr>
        <w:ind w:left="783" w:hanging="360"/>
      </w:pPr>
      <w:rPr>
        <w:rFonts w:ascii="Symbol" w:hAnsi="Symbol" w:hint="default"/>
      </w:rPr>
    </w:lvl>
    <w:lvl w:ilvl="1" w:tplc="0C090003" w:tentative="1">
      <w:start w:val="1"/>
      <w:numFmt w:val="bullet"/>
      <w:lvlText w:val="o"/>
      <w:lvlJc w:val="left"/>
      <w:pPr>
        <w:ind w:left="1503" w:hanging="360"/>
      </w:pPr>
      <w:rPr>
        <w:rFonts w:ascii="Courier New" w:hAnsi="Courier New" w:cs="Courier New" w:hint="default"/>
      </w:rPr>
    </w:lvl>
    <w:lvl w:ilvl="2" w:tplc="0C090005" w:tentative="1">
      <w:start w:val="1"/>
      <w:numFmt w:val="bullet"/>
      <w:lvlText w:val=""/>
      <w:lvlJc w:val="left"/>
      <w:pPr>
        <w:ind w:left="2223" w:hanging="360"/>
      </w:pPr>
      <w:rPr>
        <w:rFonts w:ascii="Wingdings" w:hAnsi="Wingdings" w:hint="default"/>
      </w:rPr>
    </w:lvl>
    <w:lvl w:ilvl="3" w:tplc="0C090001" w:tentative="1">
      <w:start w:val="1"/>
      <w:numFmt w:val="bullet"/>
      <w:lvlText w:val=""/>
      <w:lvlJc w:val="left"/>
      <w:pPr>
        <w:ind w:left="2943" w:hanging="360"/>
      </w:pPr>
      <w:rPr>
        <w:rFonts w:ascii="Symbol" w:hAnsi="Symbol" w:hint="default"/>
      </w:rPr>
    </w:lvl>
    <w:lvl w:ilvl="4" w:tplc="0C090003" w:tentative="1">
      <w:start w:val="1"/>
      <w:numFmt w:val="bullet"/>
      <w:lvlText w:val="o"/>
      <w:lvlJc w:val="left"/>
      <w:pPr>
        <w:ind w:left="3663" w:hanging="360"/>
      </w:pPr>
      <w:rPr>
        <w:rFonts w:ascii="Courier New" w:hAnsi="Courier New" w:cs="Courier New" w:hint="default"/>
      </w:rPr>
    </w:lvl>
    <w:lvl w:ilvl="5" w:tplc="0C090005" w:tentative="1">
      <w:start w:val="1"/>
      <w:numFmt w:val="bullet"/>
      <w:lvlText w:val=""/>
      <w:lvlJc w:val="left"/>
      <w:pPr>
        <w:ind w:left="4383" w:hanging="360"/>
      </w:pPr>
      <w:rPr>
        <w:rFonts w:ascii="Wingdings" w:hAnsi="Wingdings" w:hint="default"/>
      </w:rPr>
    </w:lvl>
    <w:lvl w:ilvl="6" w:tplc="0C090001" w:tentative="1">
      <w:start w:val="1"/>
      <w:numFmt w:val="bullet"/>
      <w:lvlText w:val=""/>
      <w:lvlJc w:val="left"/>
      <w:pPr>
        <w:ind w:left="5103" w:hanging="360"/>
      </w:pPr>
      <w:rPr>
        <w:rFonts w:ascii="Symbol" w:hAnsi="Symbol" w:hint="default"/>
      </w:rPr>
    </w:lvl>
    <w:lvl w:ilvl="7" w:tplc="0C090003" w:tentative="1">
      <w:start w:val="1"/>
      <w:numFmt w:val="bullet"/>
      <w:lvlText w:val="o"/>
      <w:lvlJc w:val="left"/>
      <w:pPr>
        <w:ind w:left="5823" w:hanging="360"/>
      </w:pPr>
      <w:rPr>
        <w:rFonts w:ascii="Courier New" w:hAnsi="Courier New" w:cs="Courier New" w:hint="default"/>
      </w:rPr>
    </w:lvl>
    <w:lvl w:ilvl="8" w:tplc="0C090005" w:tentative="1">
      <w:start w:val="1"/>
      <w:numFmt w:val="bullet"/>
      <w:lvlText w:val=""/>
      <w:lvlJc w:val="left"/>
      <w:pPr>
        <w:ind w:left="6543" w:hanging="360"/>
      </w:pPr>
      <w:rPr>
        <w:rFonts w:ascii="Wingdings" w:hAnsi="Wingdings" w:hint="default"/>
      </w:rPr>
    </w:lvl>
  </w:abstractNum>
  <w:abstractNum w:abstractNumId="2" w15:restartNumberingAfterBreak="0">
    <w:nsid w:val="37D23AEB"/>
    <w:multiLevelType w:val="hybridMultilevel"/>
    <w:tmpl w:val="3118DBCE"/>
    <w:lvl w:ilvl="0" w:tplc="37B43D3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SxNDU3NbY0NzczMDdU0lEKTi0uzszPAykwrgUA0EKpsiwAAAA="/>
  </w:docVars>
  <w:rsids>
    <w:rsidRoot w:val="00767F0B"/>
    <w:rsid w:val="00180749"/>
    <w:rsid w:val="001947DE"/>
    <w:rsid w:val="0021448A"/>
    <w:rsid w:val="00332D43"/>
    <w:rsid w:val="004A5A0D"/>
    <w:rsid w:val="005A40CB"/>
    <w:rsid w:val="00620BE9"/>
    <w:rsid w:val="00623193"/>
    <w:rsid w:val="006B53A9"/>
    <w:rsid w:val="006D03C5"/>
    <w:rsid w:val="00767F0B"/>
    <w:rsid w:val="007A1CD2"/>
    <w:rsid w:val="00A84850"/>
    <w:rsid w:val="00B427D9"/>
    <w:rsid w:val="00BA0F81"/>
    <w:rsid w:val="00BD44AF"/>
    <w:rsid w:val="00C16DE6"/>
    <w:rsid w:val="00D151B8"/>
    <w:rsid w:val="00F36593"/>
    <w:rsid w:val="00FE7F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88673"/>
  <w15:chartTrackingRefBased/>
  <w15:docId w15:val="{4DA063FF-71C9-431E-A343-5EED7CDA3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7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7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7F0B"/>
    <w:pPr>
      <w:spacing w:after="0" w:line="240" w:lineRule="auto"/>
      <w:ind w:left="720"/>
      <w:contextualSpacing/>
    </w:pPr>
    <w:rPr>
      <w:sz w:val="24"/>
      <w:szCs w:val="24"/>
    </w:rPr>
  </w:style>
  <w:style w:type="character" w:styleId="Hyperlink">
    <w:name w:val="Hyperlink"/>
    <w:basedOn w:val="DefaultParagraphFont"/>
    <w:uiPriority w:val="99"/>
    <w:unhideWhenUsed/>
    <w:rsid w:val="00767F0B"/>
    <w:rPr>
      <w:color w:val="0563C1" w:themeColor="hyperlink"/>
      <w:u w:val="single"/>
    </w:rPr>
  </w:style>
  <w:style w:type="character" w:styleId="UnresolvedMention">
    <w:name w:val="Unresolved Mention"/>
    <w:basedOn w:val="DefaultParagraphFont"/>
    <w:uiPriority w:val="99"/>
    <w:semiHidden/>
    <w:unhideWhenUsed/>
    <w:rsid w:val="002144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650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AzgXBRKe7pI"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branster</dc:creator>
  <cp:keywords/>
  <dc:description/>
  <cp:lastModifiedBy>sam branster</cp:lastModifiedBy>
  <cp:revision>8</cp:revision>
  <dcterms:created xsi:type="dcterms:W3CDTF">2019-04-28T07:29:00Z</dcterms:created>
  <dcterms:modified xsi:type="dcterms:W3CDTF">2019-04-28T09:29:00Z</dcterms:modified>
</cp:coreProperties>
</file>